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F132" w14:textId="77777777" w:rsidR="00DB2AD5" w:rsidRDefault="00DB2AD5" w:rsidP="00DB2AD5">
      <w:pPr>
        <w:autoSpaceDE w:val="0"/>
        <w:jc w:val="center"/>
        <w:rPr>
          <w:rFonts w:ascii="Arial" w:eastAsia="Arial" w:hAnsi="Arial" w:cs="Arial"/>
          <w:b/>
          <w:bCs/>
          <w:kern w:val="2"/>
          <w:sz w:val="28"/>
          <w:szCs w:val="28"/>
        </w:rPr>
      </w:pPr>
      <w:r>
        <w:rPr>
          <w:rFonts w:ascii="Arial" w:eastAsia="Arial" w:hAnsi="Arial" w:cs="Arial"/>
          <w:b/>
          <w:bCs/>
          <w:sz w:val="28"/>
          <w:szCs w:val="28"/>
        </w:rPr>
        <w:t>Interessenregister der Mitglieder von Vorstand und Beirat von</w:t>
      </w:r>
    </w:p>
    <w:p w14:paraId="6116DC16" w14:textId="77777777" w:rsidR="00DB2AD5" w:rsidRDefault="00DB2AD5" w:rsidP="00DB2AD5">
      <w:pPr>
        <w:autoSpaceDE w:val="0"/>
        <w:jc w:val="center"/>
        <w:rPr>
          <w:rFonts w:ascii="Arial" w:eastAsia="Arial" w:hAnsi="Arial" w:cs="Arial"/>
          <w:b/>
          <w:bCs/>
          <w:sz w:val="28"/>
          <w:szCs w:val="28"/>
        </w:rPr>
      </w:pPr>
      <w:r>
        <w:rPr>
          <w:rFonts w:ascii="Arial" w:eastAsia="Arial" w:hAnsi="Arial" w:cs="Arial"/>
          <w:b/>
          <w:bCs/>
          <w:sz w:val="28"/>
          <w:szCs w:val="28"/>
        </w:rPr>
        <w:t>Transparency International Schweiz</w:t>
      </w:r>
    </w:p>
    <w:p w14:paraId="76EE68BF" w14:textId="77777777" w:rsidR="0005562E" w:rsidRDefault="0005562E">
      <w:pPr>
        <w:autoSpaceDE w:val="0"/>
        <w:rPr>
          <w:rFonts w:ascii="Arial" w:eastAsia="Arial" w:hAnsi="Arial" w:cs="Arial"/>
        </w:rPr>
      </w:pPr>
    </w:p>
    <w:p w14:paraId="76EE68C0" w14:textId="77777777" w:rsidR="0005562E" w:rsidRDefault="0005562E">
      <w:pPr>
        <w:autoSpaceDE w:val="0"/>
        <w:rPr>
          <w:rFonts w:ascii="Arial" w:eastAsia="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05562E" w14:paraId="76EE68C3" w14:textId="77777777">
        <w:tc>
          <w:tcPr>
            <w:tcW w:w="4818" w:type="dxa"/>
            <w:tcBorders>
              <w:top w:val="single" w:sz="1" w:space="0" w:color="000000"/>
              <w:left w:val="single" w:sz="1" w:space="0" w:color="000000"/>
              <w:bottom w:val="single" w:sz="1" w:space="0" w:color="000000"/>
            </w:tcBorders>
          </w:tcPr>
          <w:p w14:paraId="76EE68C1" w14:textId="77777777" w:rsidR="0005562E" w:rsidRDefault="0005562E">
            <w:pPr>
              <w:pStyle w:val="TabellenInhalt"/>
              <w:snapToGrid w:val="0"/>
              <w:spacing w:line="480" w:lineRule="auto"/>
              <w:rPr>
                <w:rFonts w:ascii="Arial" w:hAnsi="Arial"/>
              </w:rPr>
            </w:pPr>
            <w:r>
              <w:rPr>
                <w:rFonts w:ascii="Arial" w:hAnsi="Arial"/>
              </w:rPr>
              <w:t>Name</w:t>
            </w:r>
          </w:p>
        </w:tc>
        <w:tc>
          <w:tcPr>
            <w:tcW w:w="4821" w:type="dxa"/>
            <w:tcBorders>
              <w:top w:val="single" w:sz="1" w:space="0" w:color="000000"/>
              <w:left w:val="single" w:sz="1" w:space="0" w:color="000000"/>
              <w:bottom w:val="single" w:sz="1" w:space="0" w:color="000000"/>
              <w:right w:val="single" w:sz="1" w:space="0" w:color="000000"/>
            </w:tcBorders>
          </w:tcPr>
          <w:p w14:paraId="76EE68C2" w14:textId="56280D8C" w:rsidR="0005562E" w:rsidRDefault="00190EE3">
            <w:pPr>
              <w:pStyle w:val="TabellenInhalt"/>
              <w:snapToGrid w:val="0"/>
              <w:spacing w:line="480" w:lineRule="auto"/>
              <w:rPr>
                <w:rFonts w:ascii="Arial" w:hAnsi="Arial"/>
                <w:b/>
                <w:bCs/>
              </w:rPr>
            </w:pPr>
            <w:r>
              <w:rPr>
                <w:rFonts w:ascii="Arial" w:hAnsi="Arial"/>
                <w:b/>
                <w:bCs/>
              </w:rPr>
              <w:t>Daniel Mahrer</w:t>
            </w:r>
          </w:p>
        </w:tc>
      </w:tr>
      <w:tr w:rsidR="0005562E" w14:paraId="76EE68C7" w14:textId="77777777">
        <w:tc>
          <w:tcPr>
            <w:tcW w:w="4818" w:type="dxa"/>
            <w:tcBorders>
              <w:left w:val="single" w:sz="1" w:space="0" w:color="000000"/>
              <w:bottom w:val="single" w:sz="1" w:space="0" w:color="000000"/>
            </w:tcBorders>
          </w:tcPr>
          <w:p w14:paraId="76EE68C4" w14:textId="77777777" w:rsidR="0005562E" w:rsidRDefault="0005562E">
            <w:pPr>
              <w:pStyle w:val="TabellenInhalt"/>
              <w:snapToGrid w:val="0"/>
              <w:spacing w:line="480" w:lineRule="auto"/>
              <w:rPr>
                <w:rFonts w:ascii="Arial" w:hAnsi="Arial"/>
              </w:rPr>
            </w:pPr>
            <w:r>
              <w:rPr>
                <w:rFonts w:ascii="Arial" w:hAnsi="Arial"/>
              </w:rPr>
              <w:t>Datum der ersten Erklärung</w:t>
            </w:r>
          </w:p>
          <w:p w14:paraId="76EE68C5" w14:textId="77777777" w:rsidR="0005562E" w:rsidRDefault="0005562E">
            <w:pPr>
              <w:pStyle w:val="TabellenInhalt"/>
              <w:spacing w:line="480" w:lineRule="auto"/>
              <w:rPr>
                <w:rFonts w:ascii="Arial" w:hAnsi="Arial"/>
              </w:rPr>
            </w:pPr>
            <w:r>
              <w:rPr>
                <w:rFonts w:ascii="Arial" w:hAnsi="Arial"/>
              </w:rPr>
              <w:t>Datum der letzten Ergänzung</w:t>
            </w:r>
          </w:p>
        </w:tc>
        <w:tc>
          <w:tcPr>
            <w:tcW w:w="4821" w:type="dxa"/>
            <w:tcBorders>
              <w:left w:val="single" w:sz="1" w:space="0" w:color="000000"/>
              <w:bottom w:val="single" w:sz="1" w:space="0" w:color="000000"/>
              <w:right w:val="single" w:sz="1" w:space="0" w:color="000000"/>
            </w:tcBorders>
          </w:tcPr>
          <w:p w14:paraId="44F5ADBA" w14:textId="77777777" w:rsidR="00C17C44" w:rsidRDefault="00190EE3" w:rsidP="00D84CF8">
            <w:pPr>
              <w:pStyle w:val="TabellenInhalt"/>
              <w:spacing w:line="480" w:lineRule="auto"/>
              <w:rPr>
                <w:rFonts w:ascii="Arial" w:hAnsi="Arial"/>
                <w:b/>
                <w:bCs/>
              </w:rPr>
            </w:pPr>
            <w:r>
              <w:rPr>
                <w:rFonts w:ascii="Arial" w:hAnsi="Arial"/>
                <w:b/>
                <w:bCs/>
              </w:rPr>
              <w:t>14.1.2020</w:t>
            </w:r>
          </w:p>
          <w:p w14:paraId="76EE68C6" w14:textId="4F5E9102" w:rsidR="00190EE3" w:rsidRDefault="00190EE3" w:rsidP="00D84CF8">
            <w:pPr>
              <w:pStyle w:val="TabellenInhalt"/>
              <w:spacing w:line="480" w:lineRule="auto"/>
              <w:rPr>
                <w:rFonts w:ascii="Arial" w:hAnsi="Arial"/>
                <w:b/>
                <w:bCs/>
              </w:rPr>
            </w:pPr>
            <w:r>
              <w:rPr>
                <w:rFonts w:ascii="Arial" w:hAnsi="Arial"/>
                <w:b/>
                <w:bCs/>
              </w:rPr>
              <w:t>14.1.2020</w:t>
            </w:r>
          </w:p>
        </w:tc>
      </w:tr>
      <w:tr w:rsidR="0005562E" w14:paraId="76EE68CB" w14:textId="77777777">
        <w:tc>
          <w:tcPr>
            <w:tcW w:w="4818" w:type="dxa"/>
            <w:tcBorders>
              <w:left w:val="single" w:sz="1" w:space="0" w:color="000000"/>
              <w:bottom w:val="single" w:sz="1" w:space="0" w:color="000000"/>
            </w:tcBorders>
          </w:tcPr>
          <w:p w14:paraId="76EE68C8" w14:textId="77777777" w:rsidR="0005562E" w:rsidRDefault="0005562E">
            <w:pPr>
              <w:snapToGrid w:val="0"/>
              <w:spacing w:line="480" w:lineRule="auto"/>
              <w:rPr>
                <w:rFonts w:ascii="Arial" w:eastAsia="Arial" w:hAnsi="Arial" w:cs="Arial"/>
              </w:rPr>
            </w:pPr>
            <w:r>
              <w:rPr>
                <w:rFonts w:ascii="Arial" w:eastAsia="Arial" w:hAnsi="Arial" w:cs="Arial"/>
              </w:rPr>
              <w:t>Bezahlte Tätigkeiten und sonstige</w:t>
            </w:r>
          </w:p>
          <w:p w14:paraId="76EE68C9" w14:textId="77777777" w:rsidR="0005562E" w:rsidRDefault="0005562E">
            <w:pPr>
              <w:autoSpaceDE w:val="0"/>
              <w:spacing w:line="480" w:lineRule="auto"/>
              <w:rPr>
                <w:rFonts w:ascii="Arial" w:eastAsia="Arial" w:hAnsi="Arial" w:cs="Arial"/>
              </w:rPr>
            </w:pPr>
            <w:r>
              <w:rPr>
                <w:rFonts w:ascii="Arial" w:eastAsia="Arial" w:hAnsi="Arial" w:cs="Arial"/>
              </w:rPr>
              <w:t>Einkunftsquellen</w:t>
            </w:r>
          </w:p>
        </w:tc>
        <w:tc>
          <w:tcPr>
            <w:tcW w:w="4821" w:type="dxa"/>
            <w:tcBorders>
              <w:left w:val="single" w:sz="1" w:space="0" w:color="000000"/>
              <w:bottom w:val="single" w:sz="1" w:space="0" w:color="000000"/>
              <w:right w:val="single" w:sz="1" w:space="0" w:color="000000"/>
            </w:tcBorders>
          </w:tcPr>
          <w:p w14:paraId="76EE68CA" w14:textId="48012238" w:rsidR="00C17C44" w:rsidRDefault="00190EE3">
            <w:pPr>
              <w:pStyle w:val="TabellenInhalt"/>
              <w:snapToGrid w:val="0"/>
              <w:spacing w:after="120"/>
              <w:rPr>
                <w:rFonts w:ascii="Arial" w:hAnsi="Arial"/>
                <w:b/>
                <w:bCs/>
              </w:rPr>
            </w:pPr>
            <w:r>
              <w:rPr>
                <w:rFonts w:ascii="Arial" w:hAnsi="Arial"/>
                <w:b/>
                <w:bCs/>
              </w:rPr>
              <w:t>Hilfsassistent Lehrstuhl für soziales Privatrecht, Juristische Fakultät, Universität Basel</w:t>
            </w:r>
          </w:p>
        </w:tc>
      </w:tr>
      <w:tr w:rsidR="0005562E" w14:paraId="76EE68CF" w14:textId="77777777">
        <w:tc>
          <w:tcPr>
            <w:tcW w:w="4818" w:type="dxa"/>
            <w:tcBorders>
              <w:left w:val="single" w:sz="1" w:space="0" w:color="000000"/>
              <w:bottom w:val="single" w:sz="1" w:space="0" w:color="000000"/>
            </w:tcBorders>
          </w:tcPr>
          <w:p w14:paraId="76EE68CC" w14:textId="77777777" w:rsidR="0005562E" w:rsidRDefault="0005562E">
            <w:pPr>
              <w:snapToGrid w:val="0"/>
              <w:spacing w:line="480" w:lineRule="auto"/>
              <w:rPr>
                <w:rFonts w:ascii="Arial" w:eastAsia="Arial" w:hAnsi="Arial" w:cs="Arial"/>
              </w:rPr>
            </w:pPr>
            <w:r>
              <w:rPr>
                <w:rFonts w:ascii="Arial" w:eastAsia="Arial" w:hAnsi="Arial" w:cs="Arial"/>
              </w:rPr>
              <w:t>Mitgliedschaften und nicht-bezahlte</w:t>
            </w:r>
          </w:p>
          <w:p w14:paraId="76EE68CD" w14:textId="77777777" w:rsidR="0005562E" w:rsidRPr="00D84CF8" w:rsidRDefault="0005562E">
            <w:pPr>
              <w:autoSpaceDE w:val="0"/>
              <w:spacing w:line="480" w:lineRule="auto"/>
              <w:rPr>
                <w:rFonts w:ascii="Arial" w:eastAsia="Arial" w:hAnsi="Arial" w:cs="Arial"/>
              </w:rPr>
            </w:pPr>
            <w:r w:rsidRPr="00D84CF8">
              <w:rPr>
                <w:rFonts w:ascii="Arial" w:eastAsia="Arial" w:hAnsi="Arial" w:cs="Arial"/>
              </w:rPr>
              <w:t>Tätigkeiten</w:t>
            </w:r>
          </w:p>
        </w:tc>
        <w:tc>
          <w:tcPr>
            <w:tcW w:w="4821" w:type="dxa"/>
            <w:tcBorders>
              <w:left w:val="single" w:sz="1" w:space="0" w:color="000000"/>
              <w:bottom w:val="single" w:sz="1" w:space="0" w:color="000000"/>
              <w:right w:val="single" w:sz="1" w:space="0" w:color="000000"/>
            </w:tcBorders>
          </w:tcPr>
          <w:p w14:paraId="76EE68CE" w14:textId="5F602204" w:rsidR="00C17C44" w:rsidRDefault="00190EE3" w:rsidP="0055735D">
            <w:pPr>
              <w:pStyle w:val="TabellenInhalt"/>
              <w:snapToGrid w:val="0"/>
              <w:spacing w:after="120"/>
              <w:rPr>
                <w:rFonts w:ascii="Arial" w:hAnsi="Arial"/>
                <w:b/>
                <w:bCs/>
              </w:rPr>
            </w:pPr>
            <w:r>
              <w:rPr>
                <w:rFonts w:ascii="Arial" w:hAnsi="Arial"/>
                <w:b/>
                <w:bCs/>
              </w:rPr>
              <w:t xml:space="preserve">Lehrerverein Baselland </w:t>
            </w:r>
            <w:bookmarkStart w:id="0" w:name="_GoBack"/>
            <w:bookmarkEnd w:id="0"/>
          </w:p>
        </w:tc>
      </w:tr>
      <w:tr w:rsidR="0005562E" w14:paraId="76EE68D3" w14:textId="77777777">
        <w:tc>
          <w:tcPr>
            <w:tcW w:w="4818" w:type="dxa"/>
            <w:tcBorders>
              <w:left w:val="single" w:sz="1" w:space="0" w:color="000000"/>
              <w:bottom w:val="single" w:sz="1" w:space="0" w:color="000000"/>
            </w:tcBorders>
          </w:tcPr>
          <w:p w14:paraId="76EE68D0" w14:textId="77777777" w:rsidR="0005562E" w:rsidRDefault="0005562E">
            <w:pPr>
              <w:snapToGrid w:val="0"/>
              <w:spacing w:line="480" w:lineRule="auto"/>
              <w:rPr>
                <w:rFonts w:ascii="Arial" w:eastAsia="Arial" w:hAnsi="Arial" w:cs="Arial"/>
              </w:rPr>
            </w:pPr>
            <w:r>
              <w:rPr>
                <w:rFonts w:ascii="Arial" w:eastAsia="Arial" w:hAnsi="Arial" w:cs="Arial"/>
              </w:rPr>
              <w:t>Bedeutender (&gt;5%) Besitz oder</w:t>
            </w:r>
          </w:p>
          <w:p w14:paraId="76EE68D1" w14:textId="77777777" w:rsidR="0005562E" w:rsidRDefault="0005562E">
            <w:pPr>
              <w:autoSpaceDE w:val="0"/>
              <w:spacing w:line="480" w:lineRule="auto"/>
              <w:rPr>
                <w:rFonts w:ascii="Arial" w:eastAsia="Arial" w:hAnsi="Arial" w:cs="Arial"/>
              </w:rPr>
            </w:pPr>
            <w:r>
              <w:rPr>
                <w:rFonts w:ascii="Arial" w:eastAsia="Arial" w:hAnsi="Arial" w:cs="Arial"/>
              </w:rPr>
              <w:t>Kontrollposition in einem Unternehmen</w:t>
            </w:r>
          </w:p>
        </w:tc>
        <w:tc>
          <w:tcPr>
            <w:tcW w:w="4821" w:type="dxa"/>
            <w:tcBorders>
              <w:left w:val="single" w:sz="1" w:space="0" w:color="000000"/>
              <w:bottom w:val="single" w:sz="1" w:space="0" w:color="000000"/>
              <w:right w:val="single" w:sz="1" w:space="0" w:color="000000"/>
            </w:tcBorders>
          </w:tcPr>
          <w:p w14:paraId="76EE68D2" w14:textId="37D3D01D" w:rsidR="0005562E" w:rsidRDefault="00C17C44">
            <w:pPr>
              <w:pStyle w:val="TabellenInhalt"/>
              <w:snapToGrid w:val="0"/>
              <w:spacing w:line="480" w:lineRule="auto"/>
              <w:rPr>
                <w:rFonts w:ascii="Arial" w:hAnsi="Arial"/>
                <w:b/>
                <w:bCs/>
              </w:rPr>
            </w:pPr>
            <w:r>
              <w:rPr>
                <w:rFonts w:ascii="Arial" w:hAnsi="Arial"/>
                <w:b/>
                <w:bCs/>
              </w:rPr>
              <w:t>-</w:t>
            </w:r>
          </w:p>
        </w:tc>
      </w:tr>
      <w:tr w:rsidR="0005562E" w14:paraId="76EE68D7" w14:textId="77777777">
        <w:tc>
          <w:tcPr>
            <w:tcW w:w="4818" w:type="dxa"/>
            <w:tcBorders>
              <w:left w:val="single" w:sz="1" w:space="0" w:color="000000"/>
              <w:bottom w:val="single" w:sz="1" w:space="0" w:color="000000"/>
            </w:tcBorders>
          </w:tcPr>
          <w:p w14:paraId="76EE68D4" w14:textId="77777777" w:rsidR="0005562E" w:rsidRDefault="0005562E">
            <w:pPr>
              <w:snapToGrid w:val="0"/>
              <w:spacing w:line="480" w:lineRule="auto"/>
              <w:rPr>
                <w:rFonts w:ascii="Arial" w:eastAsia="Arial" w:hAnsi="Arial" w:cs="Arial"/>
              </w:rPr>
            </w:pPr>
            <w:r>
              <w:rPr>
                <w:rFonts w:ascii="Arial" w:eastAsia="Arial" w:hAnsi="Arial" w:cs="Arial"/>
              </w:rPr>
              <w:t>Unternehmen, in denen mehr als 5 %</w:t>
            </w:r>
          </w:p>
          <w:p w14:paraId="76EE68D5" w14:textId="77777777" w:rsidR="0005562E" w:rsidRDefault="0005562E">
            <w:pPr>
              <w:autoSpaceDE w:val="0"/>
              <w:spacing w:line="480" w:lineRule="auto"/>
              <w:rPr>
                <w:rFonts w:ascii="Arial" w:eastAsia="Arial" w:hAnsi="Arial" w:cs="Arial"/>
              </w:rPr>
            </w:pPr>
            <w:r>
              <w:rPr>
                <w:rFonts w:ascii="Arial" w:eastAsia="Arial" w:hAnsi="Arial" w:cs="Arial"/>
              </w:rPr>
              <w:t>des Gesamtvermögens investiert ist</w:t>
            </w:r>
          </w:p>
        </w:tc>
        <w:tc>
          <w:tcPr>
            <w:tcW w:w="4821" w:type="dxa"/>
            <w:tcBorders>
              <w:left w:val="single" w:sz="1" w:space="0" w:color="000000"/>
              <w:bottom w:val="single" w:sz="1" w:space="0" w:color="000000"/>
              <w:right w:val="single" w:sz="1" w:space="0" w:color="000000"/>
            </w:tcBorders>
          </w:tcPr>
          <w:p w14:paraId="76EE68D6" w14:textId="3E048E9B" w:rsidR="0005562E" w:rsidRDefault="00C17C44">
            <w:pPr>
              <w:pStyle w:val="TabellenInhalt"/>
              <w:snapToGrid w:val="0"/>
              <w:spacing w:line="480" w:lineRule="auto"/>
              <w:rPr>
                <w:rFonts w:ascii="Arial" w:hAnsi="Arial"/>
                <w:b/>
                <w:bCs/>
              </w:rPr>
            </w:pPr>
            <w:r>
              <w:rPr>
                <w:rFonts w:ascii="Arial" w:hAnsi="Arial"/>
                <w:b/>
                <w:bCs/>
              </w:rPr>
              <w:t>-</w:t>
            </w:r>
          </w:p>
        </w:tc>
      </w:tr>
      <w:tr w:rsidR="0005562E" w14:paraId="76EE68DA" w14:textId="77777777">
        <w:tc>
          <w:tcPr>
            <w:tcW w:w="4818" w:type="dxa"/>
            <w:tcBorders>
              <w:left w:val="single" w:sz="1" w:space="0" w:color="000000"/>
              <w:bottom w:val="single" w:sz="1" w:space="0" w:color="000000"/>
            </w:tcBorders>
          </w:tcPr>
          <w:p w14:paraId="76EE68D8" w14:textId="77777777" w:rsidR="0005562E" w:rsidRDefault="0005562E">
            <w:pPr>
              <w:pStyle w:val="TabellenInhalt"/>
              <w:snapToGrid w:val="0"/>
              <w:spacing w:line="480" w:lineRule="auto"/>
              <w:rPr>
                <w:rFonts w:ascii="Arial" w:eastAsia="Arial" w:hAnsi="Arial" w:cs="Arial"/>
              </w:rPr>
            </w:pPr>
            <w:r>
              <w:rPr>
                <w:rFonts w:ascii="Arial" w:eastAsia="Arial" w:hAnsi="Arial" w:cs="Arial"/>
              </w:rPr>
              <w:t>Öffentliches Amt</w:t>
            </w:r>
          </w:p>
        </w:tc>
        <w:tc>
          <w:tcPr>
            <w:tcW w:w="4821" w:type="dxa"/>
            <w:tcBorders>
              <w:left w:val="single" w:sz="1" w:space="0" w:color="000000"/>
              <w:bottom w:val="single" w:sz="1" w:space="0" w:color="000000"/>
              <w:right w:val="single" w:sz="1" w:space="0" w:color="000000"/>
            </w:tcBorders>
          </w:tcPr>
          <w:p w14:paraId="76EE68D9" w14:textId="3BD4DA0E" w:rsidR="0005562E" w:rsidRDefault="00C17C44">
            <w:pPr>
              <w:pStyle w:val="TabellenInhalt"/>
              <w:snapToGrid w:val="0"/>
              <w:spacing w:line="480" w:lineRule="auto"/>
              <w:rPr>
                <w:rFonts w:ascii="Arial" w:hAnsi="Arial"/>
                <w:b/>
                <w:bCs/>
              </w:rPr>
            </w:pPr>
            <w:r>
              <w:rPr>
                <w:rFonts w:ascii="Arial" w:hAnsi="Arial"/>
                <w:b/>
                <w:bCs/>
              </w:rPr>
              <w:t>-</w:t>
            </w:r>
          </w:p>
        </w:tc>
      </w:tr>
      <w:tr w:rsidR="0005562E" w14:paraId="76EE68DD" w14:textId="77777777">
        <w:tc>
          <w:tcPr>
            <w:tcW w:w="4818" w:type="dxa"/>
            <w:tcBorders>
              <w:left w:val="single" w:sz="1" w:space="0" w:color="000000"/>
              <w:bottom w:val="single" w:sz="1" w:space="0" w:color="000000"/>
            </w:tcBorders>
          </w:tcPr>
          <w:p w14:paraId="76EE68DB" w14:textId="77777777" w:rsidR="0005562E" w:rsidRDefault="0005562E">
            <w:pPr>
              <w:pStyle w:val="TabellenInhalt"/>
              <w:snapToGrid w:val="0"/>
              <w:spacing w:line="480" w:lineRule="auto"/>
              <w:rPr>
                <w:rFonts w:ascii="Arial" w:hAnsi="Arial"/>
              </w:rPr>
            </w:pPr>
            <w:r>
              <w:rPr>
                <w:rFonts w:ascii="Arial" w:hAnsi="Arial"/>
              </w:rPr>
              <w:t>Sonstiges</w:t>
            </w:r>
          </w:p>
        </w:tc>
        <w:tc>
          <w:tcPr>
            <w:tcW w:w="4821" w:type="dxa"/>
            <w:tcBorders>
              <w:left w:val="single" w:sz="1" w:space="0" w:color="000000"/>
              <w:bottom w:val="single" w:sz="1" w:space="0" w:color="000000"/>
              <w:right w:val="single" w:sz="1" w:space="0" w:color="000000"/>
            </w:tcBorders>
          </w:tcPr>
          <w:p w14:paraId="76EE68DC" w14:textId="77777777" w:rsidR="0005562E" w:rsidRDefault="0005562E">
            <w:pPr>
              <w:pStyle w:val="TabellenInhalt"/>
              <w:snapToGrid w:val="0"/>
              <w:spacing w:line="480" w:lineRule="auto"/>
              <w:rPr>
                <w:rFonts w:ascii="Arial" w:hAnsi="Arial"/>
                <w:b/>
                <w:bCs/>
              </w:rPr>
            </w:pPr>
            <w:r>
              <w:rPr>
                <w:rFonts w:ascii="Arial" w:hAnsi="Arial"/>
                <w:b/>
                <w:bCs/>
              </w:rPr>
              <w:t>-</w:t>
            </w:r>
          </w:p>
        </w:tc>
      </w:tr>
    </w:tbl>
    <w:p w14:paraId="76EE68DE" w14:textId="77777777" w:rsidR="0005562E" w:rsidRDefault="0005562E">
      <w:pPr>
        <w:autoSpaceDE w:val="0"/>
      </w:pPr>
    </w:p>
    <w:sectPr w:rsidR="0005562E" w:rsidSect="00D30CA6">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1540" w14:textId="77777777" w:rsidR="003B3492" w:rsidRDefault="003B3492" w:rsidP="00BF4973">
      <w:r>
        <w:separator/>
      </w:r>
    </w:p>
  </w:endnote>
  <w:endnote w:type="continuationSeparator" w:id="0">
    <w:p w14:paraId="599DA18A" w14:textId="77777777" w:rsidR="003B3492" w:rsidRDefault="003B3492" w:rsidP="00B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8B61" w14:textId="77777777" w:rsidR="003B3492" w:rsidRDefault="003B3492" w:rsidP="00BF4973">
      <w:r>
        <w:separator/>
      </w:r>
    </w:p>
  </w:footnote>
  <w:footnote w:type="continuationSeparator" w:id="0">
    <w:p w14:paraId="03AAB2D9" w14:textId="77777777" w:rsidR="003B3492" w:rsidRDefault="003B3492" w:rsidP="00BF4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3C802F9D"/>
    <w:multiLevelType w:val="hybridMultilevel"/>
    <w:tmpl w:val="FE7C9FDA"/>
    <w:lvl w:ilvl="0" w:tplc="5172F1A6">
      <w:start w:val="6"/>
      <w:numFmt w:val="bullet"/>
      <w:lvlText w:val="-"/>
      <w:lvlJc w:val="left"/>
      <w:pPr>
        <w:tabs>
          <w:tab w:val="num" w:pos="720"/>
        </w:tabs>
        <w:ind w:left="720" w:hanging="360"/>
      </w:pPr>
      <w:rPr>
        <w:rFonts w:ascii="Times New Roman" w:eastAsia="Arial Unicode MS"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26"/>
    <w:rsid w:val="0005562E"/>
    <w:rsid w:val="00141C25"/>
    <w:rsid w:val="0018242F"/>
    <w:rsid w:val="00190EE3"/>
    <w:rsid w:val="001B4623"/>
    <w:rsid w:val="00373B7F"/>
    <w:rsid w:val="003B3492"/>
    <w:rsid w:val="00451CD0"/>
    <w:rsid w:val="00464B98"/>
    <w:rsid w:val="00473050"/>
    <w:rsid w:val="00484D5F"/>
    <w:rsid w:val="004F08DC"/>
    <w:rsid w:val="0055735D"/>
    <w:rsid w:val="00597787"/>
    <w:rsid w:val="006B2D26"/>
    <w:rsid w:val="007A4048"/>
    <w:rsid w:val="00866C88"/>
    <w:rsid w:val="009468AB"/>
    <w:rsid w:val="00A55ED4"/>
    <w:rsid w:val="00B76133"/>
    <w:rsid w:val="00BF4973"/>
    <w:rsid w:val="00C17C44"/>
    <w:rsid w:val="00D003EF"/>
    <w:rsid w:val="00D30CA6"/>
    <w:rsid w:val="00D84CF8"/>
    <w:rsid w:val="00DB2AD5"/>
    <w:rsid w:val="00E85AFA"/>
    <w:rsid w:val="00EC0C2A"/>
    <w:rsid w:val="00FA6D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68BC"/>
  <w15:docId w15:val="{8D7F70E0-5E56-4FEE-BEAF-F7F80F11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0CA6"/>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30CA6"/>
    <w:rPr>
      <w:rFonts w:ascii="Symbol" w:hAnsi="Symbol" w:cs="StarSymbol"/>
      <w:sz w:val="18"/>
      <w:szCs w:val="18"/>
    </w:rPr>
  </w:style>
  <w:style w:type="character" w:customStyle="1" w:styleId="Policepardfaut">
    <w:name w:val="Police par défaut"/>
    <w:rsid w:val="00D30CA6"/>
  </w:style>
  <w:style w:type="character" w:customStyle="1" w:styleId="Aufzhlungszeichen1">
    <w:name w:val="Aufzählungszeichen1"/>
    <w:rsid w:val="00D30CA6"/>
    <w:rPr>
      <w:rFonts w:ascii="StarSymbol" w:eastAsia="StarSymbol" w:hAnsi="StarSymbol" w:cs="StarSymbol"/>
      <w:sz w:val="18"/>
      <w:szCs w:val="18"/>
    </w:rPr>
  </w:style>
  <w:style w:type="paragraph" w:customStyle="1" w:styleId="berschrift">
    <w:name w:val="Überschrift"/>
    <w:basedOn w:val="Standard"/>
    <w:next w:val="Textkrper"/>
    <w:rsid w:val="00D30CA6"/>
    <w:pPr>
      <w:keepNext/>
      <w:spacing w:before="240" w:after="120"/>
    </w:pPr>
    <w:rPr>
      <w:rFonts w:ascii="Arial" w:eastAsia="MS Mincho" w:hAnsi="Arial" w:cs="Tahoma"/>
      <w:sz w:val="28"/>
      <w:szCs w:val="28"/>
    </w:rPr>
  </w:style>
  <w:style w:type="paragraph" w:styleId="Textkrper">
    <w:name w:val="Body Text"/>
    <w:basedOn w:val="Standard"/>
    <w:rsid w:val="00D30CA6"/>
    <w:pPr>
      <w:spacing w:after="120"/>
    </w:pPr>
  </w:style>
  <w:style w:type="paragraph" w:styleId="Liste">
    <w:name w:val="List"/>
    <w:basedOn w:val="Textkrper"/>
    <w:rsid w:val="00D30CA6"/>
    <w:rPr>
      <w:rFonts w:cs="Tahoma"/>
    </w:rPr>
  </w:style>
  <w:style w:type="paragraph" w:styleId="Beschriftung">
    <w:name w:val="caption"/>
    <w:basedOn w:val="Standard"/>
    <w:qFormat/>
    <w:rsid w:val="00D30CA6"/>
    <w:pPr>
      <w:suppressLineNumbers/>
      <w:spacing w:before="120" w:after="120"/>
    </w:pPr>
    <w:rPr>
      <w:rFonts w:cs="Tahoma"/>
      <w:i/>
      <w:iCs/>
    </w:rPr>
  </w:style>
  <w:style w:type="paragraph" w:customStyle="1" w:styleId="Verzeichnis">
    <w:name w:val="Verzeichnis"/>
    <w:basedOn w:val="Standard"/>
    <w:rsid w:val="00D30CA6"/>
    <w:pPr>
      <w:suppressLineNumbers/>
    </w:pPr>
    <w:rPr>
      <w:rFonts w:cs="Tahoma"/>
    </w:rPr>
  </w:style>
  <w:style w:type="paragraph" w:customStyle="1" w:styleId="TabellenInhalt">
    <w:name w:val="Tabellen Inhalt"/>
    <w:basedOn w:val="Standard"/>
    <w:rsid w:val="00D30CA6"/>
    <w:pPr>
      <w:suppressLineNumbers/>
    </w:pPr>
  </w:style>
  <w:style w:type="paragraph" w:customStyle="1" w:styleId="Tabellenberschrift">
    <w:name w:val="Tabellen Überschrift"/>
    <w:basedOn w:val="TabellenInhalt"/>
    <w:rsid w:val="00D30CA6"/>
    <w:pPr>
      <w:jc w:val="center"/>
    </w:pPr>
    <w:rPr>
      <w:b/>
      <w:bCs/>
    </w:rPr>
  </w:style>
  <w:style w:type="paragraph" w:styleId="Kopfzeile">
    <w:name w:val="header"/>
    <w:basedOn w:val="Standard"/>
    <w:link w:val="KopfzeileZchn"/>
    <w:rsid w:val="00BF4973"/>
    <w:pPr>
      <w:tabs>
        <w:tab w:val="center" w:pos="4536"/>
        <w:tab w:val="right" w:pos="9072"/>
      </w:tabs>
    </w:pPr>
  </w:style>
  <w:style w:type="character" w:customStyle="1" w:styleId="KopfzeileZchn">
    <w:name w:val="Kopfzeile Zchn"/>
    <w:basedOn w:val="Absatz-Standardschriftart"/>
    <w:link w:val="Kopfzeile"/>
    <w:rsid w:val="00BF4973"/>
    <w:rPr>
      <w:rFonts w:eastAsia="Arial Unicode MS"/>
      <w:kern w:val="1"/>
      <w:sz w:val="24"/>
      <w:szCs w:val="24"/>
      <w:lang w:eastAsia="ar-SA"/>
    </w:rPr>
  </w:style>
  <w:style w:type="paragraph" w:styleId="Fuzeile">
    <w:name w:val="footer"/>
    <w:basedOn w:val="Standard"/>
    <w:link w:val="FuzeileZchn"/>
    <w:rsid w:val="00BF4973"/>
    <w:pPr>
      <w:tabs>
        <w:tab w:val="center" w:pos="4536"/>
        <w:tab w:val="right" w:pos="9072"/>
      </w:tabs>
    </w:pPr>
  </w:style>
  <w:style w:type="character" w:customStyle="1" w:styleId="FuzeileZchn">
    <w:name w:val="Fußzeile Zchn"/>
    <w:basedOn w:val="Absatz-Standardschriftart"/>
    <w:link w:val="Fuzeile"/>
    <w:rsid w:val="00BF4973"/>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08EB7C11F5B046A944BE3D40EFA941" ma:contentTypeVersion="3" ma:contentTypeDescription="Ein neues Dokument erstellen." ma:contentTypeScope="" ma:versionID="5acbd9041703508428065ddd44fab3c7">
  <xsd:schema xmlns:xsd="http://www.w3.org/2001/XMLSchema" xmlns:xs="http://www.w3.org/2001/XMLSchema" xmlns:p="http://schemas.microsoft.com/office/2006/metadata/properties" xmlns:ns1="http://schemas.microsoft.com/sharepoint/v3" xmlns:ns2="0c930ed0-e454-4985-9526-af3cbf9e665e" targetNamespace="http://schemas.microsoft.com/office/2006/metadata/properties" ma:root="true" ma:fieldsID="831943e113b42034919491a8181d6445" ns1:_="" ns2:_="">
    <xsd:import namespace="http://schemas.microsoft.com/sharepoint/v3"/>
    <xsd:import namespace="0c930ed0-e454-4985-9526-af3cbf9e665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30ed0-e454-4985-9526-af3cbf9e665e"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8BD748-D75E-42C5-967A-6500482BF2D2}">
  <ds:schemaRefs>
    <ds:schemaRef ds:uri="http://schemas.microsoft.com/sharepoint/v3/contenttype/forms"/>
  </ds:schemaRefs>
</ds:datastoreItem>
</file>

<file path=customXml/itemProps2.xml><?xml version="1.0" encoding="utf-8"?>
<ds:datastoreItem xmlns:ds="http://schemas.openxmlformats.org/officeDocument/2006/customXml" ds:itemID="{C35951BF-A27B-4E5A-82B5-20560913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30ed0-e454-4985-9526-af3cbf9e6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510FE-0574-406A-9927-5FDD7BCB7E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Interessenregister der Mitglieder des Vorstands von</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Interessenregister der Mitglieder des Vorstands von</dc:title>
  <dc:creator>Transparency International Schw</dc:creator>
  <cp:lastModifiedBy>Daniel Mahrer (TI CH)</cp:lastModifiedBy>
  <cp:revision>3</cp:revision>
  <cp:lastPrinted>2013-05-14T12:31:00Z</cp:lastPrinted>
  <dcterms:created xsi:type="dcterms:W3CDTF">2020-01-14T13:54:00Z</dcterms:created>
  <dcterms:modified xsi:type="dcterms:W3CDTF">2020-01-14T13:55:00Z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0x0101004708EB7C11F5B046A944BE3D40EFA941</vt:lpwstr>
  </property>
</Properties>
</file>